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AF" w:rsidRDefault="00E40120" w:rsidP="00D1414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  <w:r w:rsidRPr="00E4012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624840" cy="1022985"/>
            <wp:effectExtent l="0" t="0" r="3810" b="5715"/>
            <wp:docPr id="3" name="Picture 3" descr="Description: Grb-Srbija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b-Srbija_2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120" w:rsidRDefault="00E40120" w:rsidP="00D1414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РЕПУБЛИКА СРБИЈА</w:t>
      </w:r>
    </w:p>
    <w:p w:rsidR="004E2C44" w:rsidRPr="00D14146" w:rsidRDefault="00E40120" w:rsidP="00D1414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D14146">
        <w:rPr>
          <w:rFonts w:ascii="Times New Roman" w:hAnsi="Times New Roman" w:cs="Times New Roman"/>
          <w:sz w:val="24"/>
          <w:szCs w:val="24"/>
          <w:lang w:val="sr-Cyrl-CS"/>
        </w:rPr>
        <w:t>инистарство омладине и спорта</w:t>
      </w:r>
    </w:p>
    <w:p w:rsidR="00D14146" w:rsidRPr="00D14146" w:rsidRDefault="00D14146" w:rsidP="00DE1B3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E4012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14146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DE1B3C" w:rsidRPr="00B77799">
        <w:rPr>
          <w:rFonts w:ascii="Times New Roman" w:hAnsi="Times New Roman"/>
          <w:sz w:val="24"/>
          <w:szCs w:val="24"/>
          <w:lang w:val="sr-Cyrl-CS"/>
        </w:rPr>
        <w:t xml:space="preserve">404-02-3/3/2018-08 </w:t>
      </w:r>
    </w:p>
    <w:p w:rsidR="00D14146" w:rsidRPr="00D14146" w:rsidRDefault="00D14146" w:rsidP="00D1414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E4012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D14146">
        <w:rPr>
          <w:rFonts w:ascii="Times New Roman" w:hAnsi="Times New Roman" w:cs="Times New Roman"/>
          <w:sz w:val="24"/>
          <w:szCs w:val="24"/>
          <w:lang w:val="sr-Cyrl-CS"/>
        </w:rPr>
        <w:t xml:space="preserve">Датум: 24. </w:t>
      </w:r>
      <w:r w:rsidR="002470AF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D14146">
        <w:rPr>
          <w:rFonts w:ascii="Times New Roman" w:hAnsi="Times New Roman" w:cs="Times New Roman"/>
          <w:sz w:val="24"/>
          <w:szCs w:val="24"/>
          <w:lang w:val="sr-Cyrl-CS"/>
        </w:rPr>
        <w:t xml:space="preserve">ај </w:t>
      </w:r>
      <w:r w:rsidR="002470AF">
        <w:rPr>
          <w:rFonts w:ascii="Times New Roman" w:hAnsi="Times New Roman" w:cs="Times New Roman"/>
          <w:sz w:val="24"/>
          <w:szCs w:val="24"/>
          <w:lang w:val="sr-Cyrl-CS"/>
        </w:rPr>
        <w:t>2018.</w:t>
      </w:r>
      <w:r w:rsidRPr="00D14146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D14146" w:rsidRPr="00D14146" w:rsidRDefault="00E40120" w:rsidP="00D1414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4146" w:rsidRPr="00D14146">
        <w:rPr>
          <w:rFonts w:ascii="Times New Roman" w:hAnsi="Times New Roman" w:cs="Times New Roman"/>
          <w:sz w:val="24"/>
          <w:szCs w:val="24"/>
          <w:lang w:val="sr-Cyrl-CS"/>
        </w:rPr>
        <w:t>Булевар Михајла Пупина број 2</w:t>
      </w:r>
    </w:p>
    <w:p w:rsidR="00D14146" w:rsidRDefault="00D14146" w:rsidP="00D1414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  <w:r w:rsidRPr="00D14146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D14146" w:rsidRDefault="00D14146" w:rsidP="00D1414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4146" w:rsidRDefault="00D14146" w:rsidP="00D1414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4146" w:rsidRDefault="00D14146" w:rsidP="00D141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ДОДАТНА ПОЈАШЊЕЊА КОНКУРСНЕ ДОКУМЕНТАЦИЈЕ</w:t>
      </w:r>
    </w:p>
    <w:p w:rsidR="00D14146" w:rsidRPr="002470AF" w:rsidRDefault="00D14146" w:rsidP="00D14146">
      <w:pPr>
        <w:spacing w:after="0"/>
        <w:jc w:val="center"/>
        <w:rPr>
          <w:rFonts w:ascii="Times New Roman" w:hAnsi="Times New Roman"/>
          <w:bCs/>
          <w:iCs/>
          <w:sz w:val="24"/>
          <w:szCs w:val="24"/>
          <w:lang w:val="uz-Cyrl-UZ"/>
        </w:rPr>
      </w:pPr>
      <w:r w:rsidRPr="00D14146">
        <w:rPr>
          <w:rFonts w:ascii="Times New Roman" w:hAnsi="Times New Roman" w:cs="Times New Roman"/>
          <w:sz w:val="24"/>
          <w:szCs w:val="24"/>
          <w:lang w:val="sr-Cyrl-CS"/>
        </w:rPr>
        <w:t xml:space="preserve">јавна набавка број </w:t>
      </w:r>
      <w:r w:rsidRPr="00D14146">
        <w:rPr>
          <w:rFonts w:ascii="Times New Roman" w:hAnsi="Times New Roman"/>
          <w:bCs/>
          <w:sz w:val="24"/>
          <w:szCs w:val="24"/>
          <w:lang w:val="uz-Cyrl-UZ"/>
        </w:rPr>
        <w:t>1</w:t>
      </w:r>
      <w:r w:rsidRPr="00D14146">
        <w:rPr>
          <w:rFonts w:ascii="Times New Roman" w:hAnsi="Times New Roman"/>
          <w:bCs/>
          <w:sz w:val="24"/>
          <w:szCs w:val="24"/>
        </w:rPr>
        <w:t>.</w:t>
      </w:r>
      <w:r w:rsidRPr="00D14146">
        <w:rPr>
          <w:rFonts w:ascii="Times New Roman" w:hAnsi="Times New Roman"/>
          <w:sz w:val="24"/>
          <w:szCs w:val="24"/>
        </w:rPr>
        <w:t>3.4/2018</w:t>
      </w:r>
      <w:r w:rsidRPr="00D1414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49BB">
        <w:rPr>
          <w:rFonts w:ascii="Times New Roman" w:hAnsi="Times New Roman"/>
          <w:sz w:val="24"/>
          <w:szCs w:val="24"/>
          <w:lang w:val="ru-RU"/>
        </w:rPr>
        <w:t>радови</w:t>
      </w:r>
      <w:r>
        <w:rPr>
          <w:rFonts w:ascii="Times New Roman" w:hAnsi="Times New Roman"/>
          <w:sz w:val="24"/>
          <w:szCs w:val="24"/>
          <w:lang w:val="ru-RU"/>
        </w:rPr>
        <w:t xml:space="preserve"> на</w:t>
      </w:r>
      <w:r w:rsidRPr="005849B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2470AF">
        <w:rPr>
          <w:rFonts w:ascii="Times New Roman" w:hAnsi="Times New Roman"/>
          <w:bCs/>
          <w:sz w:val="24"/>
          <w:szCs w:val="24"/>
          <w:lang w:val="uz-Cyrl-UZ"/>
        </w:rPr>
        <w:t xml:space="preserve">Реконструкцији објеката ергеле „Љубичево” </w:t>
      </w:r>
      <w:r w:rsidRPr="002470AF">
        <w:rPr>
          <w:rFonts w:ascii="Times New Roman" w:hAnsi="Times New Roman"/>
          <w:bCs/>
          <w:iCs/>
          <w:sz w:val="24"/>
          <w:szCs w:val="24"/>
          <w:lang w:val="uz-Cyrl-UZ"/>
        </w:rPr>
        <w:t>град Пожаревац</w:t>
      </w:r>
    </w:p>
    <w:p w:rsidR="00D14146" w:rsidRDefault="00D14146" w:rsidP="00D1414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470AF" w:rsidRDefault="002470AF" w:rsidP="00091FC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1FC5" w:rsidRDefault="002470AF" w:rsidP="00091FC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Питање:</w:t>
      </w:r>
    </w:p>
    <w:p w:rsidR="002470AF" w:rsidRDefault="002470AF" w:rsidP="00091FC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ли ће се за пословни капацитет признати и радови изведени на доградњи објеката?</w:t>
      </w:r>
    </w:p>
    <w:p w:rsidR="00091FC5" w:rsidRDefault="00091FC5" w:rsidP="00091FC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1FC5" w:rsidRDefault="00091FC5" w:rsidP="00091FC5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Одговор:</w:t>
      </w:r>
    </w:p>
    <w:p w:rsidR="002470AF" w:rsidRDefault="002470AF" w:rsidP="00091FC5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2470AF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поглавља </w:t>
      </w:r>
      <w:r w:rsidRPr="002470AF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  <w:r w:rsidRPr="002470AF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конкурсне документације </w:t>
      </w:r>
      <w:r w:rsidRPr="002470AF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УСЛОВИ ЗА УЧЕШЋЕ У ПОСТУПКУ ЈАВНЕ НАБАВКЕ ИЗ ЧЛ. 75. И 76. ЗАКОНА И УПУТСТВО КАКО СЕ ДОКАЗУЈЕ ИСПУЊЕНОСТ ТИХ УСЛОВА, предвиђено је у </w:t>
      </w:r>
      <w:r w:rsidR="00091FC5">
        <w:rPr>
          <w:rFonts w:ascii="Times New Roman" w:hAnsi="Times New Roman" w:cs="Times New Roman"/>
          <w:iCs/>
          <w:sz w:val="24"/>
          <w:szCs w:val="24"/>
          <w:lang w:val="sr-Cyrl-CS"/>
        </w:rPr>
        <w:t>погледу</w:t>
      </w:r>
      <w:r w:rsidRPr="002470AF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Pr="002470AF">
        <w:rPr>
          <w:rFonts w:ascii="Times New Roman" w:hAnsi="Times New Roman" w:cs="Times New Roman"/>
          <w:b/>
          <w:sz w:val="24"/>
          <w:szCs w:val="24"/>
          <w:lang w:val="ru-RU"/>
        </w:rPr>
        <w:t>финансијског и пословног</w:t>
      </w:r>
      <w:r w:rsidRPr="002470AF">
        <w:rPr>
          <w:rFonts w:ascii="Times New Roman" w:hAnsi="Times New Roman" w:cs="Times New Roman"/>
          <w:sz w:val="24"/>
          <w:szCs w:val="24"/>
          <w:lang w:val="ru-RU"/>
        </w:rPr>
        <w:t xml:space="preserve"> капацитета, алинеја два, да је </w:t>
      </w:r>
      <w:r w:rsidR="00FA68A5">
        <w:rPr>
          <w:rFonts w:ascii="Times New Roman" w:hAnsi="Times New Roman" w:cs="Times New Roman"/>
          <w:sz w:val="24"/>
          <w:szCs w:val="24"/>
          <w:lang w:val="ru-RU"/>
        </w:rPr>
        <w:t xml:space="preserve">понуђач </w:t>
      </w:r>
      <w:r w:rsidRPr="002470AF">
        <w:rPr>
          <w:rFonts w:ascii="Times New Roman" w:hAnsi="Times New Roman" w:cs="Times New Roman"/>
          <w:sz w:val="24"/>
          <w:szCs w:val="24"/>
          <w:lang w:val="ru-RU"/>
        </w:rPr>
        <w:t>у претходних осам обрачунских година (2010,2011,2012,2013,2014,2015,2016 и 2017.), извео грађевинске и грађевинско-занатске и инсталатерске радове на изградњи или, реконструкцији или адаптацији или санацији објеката, у вредности од најмање 350.000</w:t>
      </w:r>
      <w:r w:rsidRPr="002470AF">
        <w:rPr>
          <w:rFonts w:ascii="Times New Roman" w:hAnsi="Times New Roman" w:cs="Times New Roman"/>
          <w:sz w:val="24"/>
          <w:szCs w:val="24"/>
          <w:lang w:val="sr-Latn-CS"/>
        </w:rPr>
        <w:t>.000</w:t>
      </w:r>
      <w:r w:rsidRPr="002470AF">
        <w:rPr>
          <w:rFonts w:ascii="Times New Roman" w:hAnsi="Times New Roman" w:cs="Times New Roman"/>
          <w:sz w:val="24"/>
          <w:szCs w:val="24"/>
          <w:lang w:val="ru-RU"/>
        </w:rPr>
        <w:t xml:space="preserve">,00 динара </w:t>
      </w:r>
      <w:r w:rsidRPr="002470AF">
        <w:rPr>
          <w:rFonts w:ascii="Times New Roman" w:hAnsi="Times New Roman" w:cs="Times New Roman"/>
          <w:sz w:val="24"/>
          <w:szCs w:val="24"/>
          <w:lang w:val="sr-Cyrl-CS"/>
        </w:rPr>
        <w:t>без</w:t>
      </w:r>
      <w:r w:rsidRPr="002470AF">
        <w:rPr>
          <w:rFonts w:ascii="Times New Roman" w:hAnsi="Times New Roman" w:cs="Times New Roman"/>
          <w:sz w:val="24"/>
          <w:szCs w:val="24"/>
          <w:lang w:val="ru-RU"/>
        </w:rPr>
        <w:t xml:space="preserve"> ПДВ-а</w:t>
      </w:r>
      <w:r w:rsidRPr="002470AF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2470AF">
        <w:rPr>
          <w:rFonts w:ascii="Times New Roman" w:hAnsi="Times New Roman" w:cs="Times New Roman"/>
          <w:sz w:val="24"/>
          <w:szCs w:val="24"/>
          <w:lang w:val="sr-Cyrl-CS"/>
        </w:rPr>
        <w:t xml:space="preserve">од чега најмање један посао у минималној вредности од 40.000.000,00 динара без ПДВ-а. </w:t>
      </w:r>
      <w:r w:rsidRPr="002470AF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CS"/>
        </w:rPr>
        <w:t>Из наведеног јасно произилази да се и доградња објеката у смислу Закона о планирању и изградњи може сматрати радовима који су у складу са траженим условом.</w:t>
      </w:r>
    </w:p>
    <w:p w:rsidR="00091FC5" w:rsidRDefault="00091FC5" w:rsidP="00091FC5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</w:p>
    <w:p w:rsidR="00091FC5" w:rsidRDefault="002470AF" w:rsidP="00091FC5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>Питање</w:t>
      </w:r>
      <w:r w:rsidR="00091FC5">
        <w:rPr>
          <w:rFonts w:ascii="Times New Roman" w:hAnsi="Times New Roman" w:cs="Times New Roman"/>
          <w:iCs/>
          <w:sz w:val="24"/>
          <w:szCs w:val="24"/>
          <w:lang w:val="sr-Cyrl-CS"/>
        </w:rPr>
        <w:t>:</w:t>
      </w:r>
    </w:p>
    <w:p w:rsidR="002470AF" w:rsidRPr="00A91566" w:rsidRDefault="002470AF" w:rsidP="002844EF">
      <w:pPr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 конкурсној документацији за </w:t>
      </w:r>
      <w:r w:rsidRPr="002844EF">
        <w:rPr>
          <w:rFonts w:ascii="Times New Roman" w:hAnsi="Times New Roman"/>
          <w:sz w:val="24"/>
          <w:szCs w:val="24"/>
          <w:lang w:val="ru-RU"/>
        </w:rPr>
        <w:t xml:space="preserve">кадровски капацитет стоји да </w:t>
      </w:r>
      <w:r w:rsidR="002844EF" w:rsidRPr="002844EF">
        <w:rPr>
          <w:rFonts w:ascii="Times New Roman" w:hAnsi="Times New Roman"/>
          <w:sz w:val="24"/>
          <w:szCs w:val="24"/>
          <w:lang w:val="ru-RU"/>
        </w:rPr>
        <w:t>пон</w:t>
      </w:r>
      <w:r w:rsidRPr="002844EF">
        <w:rPr>
          <w:rFonts w:ascii="Times New Roman" w:hAnsi="Times New Roman"/>
          <w:sz w:val="24"/>
          <w:szCs w:val="24"/>
          <w:lang w:val="ru-RU"/>
        </w:rPr>
        <w:t>уђач мора да има</w:t>
      </w:r>
      <w:r w:rsidRPr="00BB4E83">
        <w:rPr>
          <w:rFonts w:ascii="Times New Roman" w:hAnsi="Times New Roman"/>
          <w:sz w:val="24"/>
          <w:szCs w:val="24"/>
          <w:lang w:val="ru-RU"/>
        </w:rPr>
        <w:t xml:space="preserve"> најмање пет (5) запослених од чега најмање  два (2) дипломирана инжењера архитектуре и</w:t>
      </w:r>
      <w:r>
        <w:rPr>
          <w:rFonts w:ascii="Times New Roman" w:hAnsi="Times New Roman"/>
          <w:sz w:val="24"/>
          <w:szCs w:val="24"/>
          <w:lang w:val="ru-RU"/>
        </w:rPr>
        <w:t xml:space="preserve">/или дипломирана грађевинска инжењера и/или дипломирана инжењера електротехнике </w:t>
      </w:r>
      <w:r w:rsidRPr="00A91566">
        <w:rPr>
          <w:rFonts w:ascii="Times New Roman" w:hAnsi="Times New Roman"/>
          <w:sz w:val="24"/>
          <w:szCs w:val="24"/>
          <w:lang w:val="ru-RU"/>
        </w:rPr>
        <w:t>који поседују важећу лиценцу Инжењ</w:t>
      </w:r>
      <w:r w:rsidRPr="00A91566">
        <w:rPr>
          <w:rFonts w:ascii="Times New Roman" w:hAnsi="Times New Roman"/>
          <w:sz w:val="24"/>
          <w:szCs w:val="24"/>
        </w:rPr>
        <w:t>e</w:t>
      </w:r>
      <w:r w:rsidRPr="00A91566">
        <w:rPr>
          <w:rFonts w:ascii="Times New Roman" w:hAnsi="Times New Roman"/>
          <w:sz w:val="24"/>
          <w:szCs w:val="24"/>
          <w:lang w:val="ru-RU"/>
        </w:rPr>
        <w:t>рске коморе Србије.</w:t>
      </w:r>
    </w:p>
    <w:p w:rsidR="002470AF" w:rsidRPr="005849BB" w:rsidRDefault="002470AF" w:rsidP="002470AF">
      <w:pPr>
        <w:tabs>
          <w:tab w:val="left" w:pos="90"/>
        </w:tabs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A91566">
        <w:rPr>
          <w:rFonts w:ascii="Times New Roman" w:hAnsi="Times New Roman"/>
          <w:iCs/>
          <w:sz w:val="24"/>
          <w:szCs w:val="24"/>
          <w:lang w:val="sr-Cyrl-CS"/>
        </w:rPr>
        <w:t>- Да одговорни извођачи радова, који ће бити именовани за извођење радова који су предмет ове јавне набавке, поседују личне лиценце  и то:</w:t>
      </w:r>
    </w:p>
    <w:p w:rsidR="002470AF" w:rsidRPr="00362ABA" w:rsidRDefault="002470AF" w:rsidP="002470AF">
      <w:pPr>
        <w:tabs>
          <w:tab w:val="left" w:pos="1134"/>
          <w:tab w:val="left" w:pos="2880"/>
          <w:tab w:val="right" w:pos="6804"/>
        </w:tabs>
        <w:suppressAutoHyphens/>
        <w:spacing w:after="0" w:line="100" w:lineRule="atLeast"/>
        <w:ind w:left="6" w:right="6"/>
        <w:jc w:val="both"/>
        <w:rPr>
          <w:rFonts w:ascii="Times New Roman" w:eastAsia="Arial Unicode MS" w:hAnsi="Times New Roman"/>
          <w:kern w:val="2"/>
          <w:sz w:val="24"/>
          <w:szCs w:val="20"/>
          <w:lang w:val="ru-RU" w:eastAsia="ar-SA"/>
        </w:rPr>
      </w:pPr>
      <w:r w:rsidRPr="00362ABA">
        <w:rPr>
          <w:rFonts w:ascii="Times New Roman" w:eastAsia="Arial Unicode MS" w:hAnsi="Times New Roman"/>
          <w:iCs/>
          <w:kern w:val="2"/>
          <w:sz w:val="24"/>
          <w:szCs w:val="20"/>
          <w:lang w:val="sr-Cyrl-CS" w:eastAsia="ar-SA"/>
        </w:rPr>
        <w:lastRenderedPageBreak/>
        <w:t>Дипл.инж</w:t>
      </w:r>
      <w:r>
        <w:rPr>
          <w:rFonts w:ascii="Times New Roman" w:eastAsia="Arial Unicode MS" w:hAnsi="Times New Roman"/>
          <w:iCs/>
          <w:kern w:val="2"/>
          <w:sz w:val="24"/>
          <w:szCs w:val="20"/>
          <w:lang w:val="sr-Cyrl-CS" w:eastAsia="ar-SA"/>
        </w:rPr>
        <w:t>ењер архитектуре</w:t>
      </w:r>
      <w:r w:rsidRPr="00362ABA">
        <w:rPr>
          <w:rFonts w:ascii="Times New Roman" w:eastAsia="Arial Unicode MS" w:hAnsi="Times New Roman"/>
          <w:iCs/>
          <w:kern w:val="2"/>
          <w:sz w:val="24"/>
          <w:szCs w:val="20"/>
          <w:lang w:val="uz-Cyrl-UZ" w:eastAsia="ar-SA"/>
        </w:rPr>
        <w:t xml:space="preserve">. </w:t>
      </w:r>
      <w:r w:rsidRPr="00362ABA">
        <w:rPr>
          <w:rFonts w:ascii="Times New Roman" w:eastAsia="Arial Unicode MS" w:hAnsi="Times New Roman"/>
          <w:iCs/>
          <w:kern w:val="2"/>
          <w:sz w:val="24"/>
          <w:szCs w:val="20"/>
          <w:lang w:val="sr-Cyrl-CS" w:eastAsia="ar-SA"/>
        </w:rPr>
        <w:t xml:space="preserve">........ </w:t>
      </w:r>
      <w:r>
        <w:rPr>
          <w:rFonts w:ascii="Times New Roman" w:eastAsia="Arial Unicode MS" w:hAnsi="Times New Roman"/>
          <w:iCs/>
          <w:kern w:val="2"/>
          <w:sz w:val="24"/>
          <w:szCs w:val="20"/>
          <w:lang w:val="sr-Cyrl-CS" w:eastAsia="ar-SA"/>
        </w:rPr>
        <w:t>.....</w:t>
      </w:r>
      <w:r w:rsidRPr="00362ABA">
        <w:rPr>
          <w:rFonts w:ascii="Times New Roman" w:eastAsia="Arial Unicode MS" w:hAnsi="Times New Roman"/>
          <w:iCs/>
          <w:kern w:val="2"/>
          <w:sz w:val="24"/>
          <w:szCs w:val="20"/>
          <w:lang w:val="sr-Cyrl-CS" w:eastAsia="ar-SA"/>
        </w:rPr>
        <w:t>лиценца 4</w:t>
      </w:r>
      <w:r>
        <w:rPr>
          <w:rFonts w:ascii="Times New Roman" w:eastAsia="Arial Unicode MS" w:hAnsi="Times New Roman"/>
          <w:iCs/>
          <w:kern w:val="2"/>
          <w:sz w:val="24"/>
          <w:szCs w:val="20"/>
          <w:lang w:val="sr-Cyrl-CS" w:eastAsia="ar-SA"/>
        </w:rPr>
        <w:t>0</w:t>
      </w:r>
      <w:r w:rsidRPr="00362ABA">
        <w:rPr>
          <w:rFonts w:ascii="Times New Roman" w:eastAsia="Arial Unicode MS" w:hAnsi="Times New Roman"/>
          <w:iCs/>
          <w:kern w:val="2"/>
          <w:sz w:val="24"/>
          <w:szCs w:val="20"/>
          <w:lang w:val="sr-Cyrl-CS" w:eastAsia="ar-SA"/>
        </w:rPr>
        <w:t>0</w:t>
      </w:r>
    </w:p>
    <w:p w:rsidR="002470AF" w:rsidRDefault="002470AF" w:rsidP="002470AF">
      <w:pPr>
        <w:tabs>
          <w:tab w:val="left" w:pos="1134"/>
          <w:tab w:val="left" w:pos="2880"/>
          <w:tab w:val="right" w:pos="6804"/>
        </w:tabs>
        <w:suppressAutoHyphens/>
        <w:spacing w:after="0" w:line="100" w:lineRule="atLeast"/>
        <w:ind w:left="6" w:right="6"/>
        <w:jc w:val="both"/>
        <w:rPr>
          <w:rFonts w:ascii="Times New Roman" w:eastAsia="Arial Unicode MS" w:hAnsi="Times New Roman"/>
          <w:iCs/>
          <w:kern w:val="2"/>
          <w:sz w:val="24"/>
          <w:szCs w:val="20"/>
          <w:lang w:val="sr-Cyrl-CS" w:eastAsia="ar-SA"/>
        </w:rPr>
      </w:pPr>
      <w:r w:rsidRPr="00362ABA">
        <w:rPr>
          <w:rFonts w:ascii="Times New Roman" w:eastAsia="Arial Unicode MS" w:hAnsi="Times New Roman"/>
          <w:iCs/>
          <w:kern w:val="2"/>
          <w:sz w:val="24"/>
          <w:szCs w:val="20"/>
          <w:lang w:val="sr-Cyrl-CS" w:eastAsia="ar-SA"/>
        </w:rPr>
        <w:t>Дипл.</w:t>
      </w:r>
      <w:r>
        <w:rPr>
          <w:rFonts w:ascii="Times New Roman" w:eastAsia="Arial Unicode MS" w:hAnsi="Times New Roman"/>
          <w:iCs/>
          <w:kern w:val="2"/>
          <w:sz w:val="24"/>
          <w:szCs w:val="20"/>
          <w:lang w:val="uz-Cyrl-UZ" w:eastAsia="ar-SA"/>
        </w:rPr>
        <w:t>грађевински инжењер</w:t>
      </w:r>
      <w:r>
        <w:rPr>
          <w:rFonts w:ascii="Times New Roman" w:eastAsia="Arial Unicode MS" w:hAnsi="Times New Roman"/>
          <w:iCs/>
          <w:kern w:val="2"/>
          <w:sz w:val="24"/>
          <w:szCs w:val="20"/>
          <w:lang w:val="sr-Cyrl-CS" w:eastAsia="ar-SA"/>
        </w:rPr>
        <w:t>.............лиценца 41</w:t>
      </w:r>
      <w:r w:rsidRPr="00362ABA">
        <w:rPr>
          <w:rFonts w:ascii="Times New Roman" w:eastAsia="Arial Unicode MS" w:hAnsi="Times New Roman"/>
          <w:iCs/>
          <w:kern w:val="2"/>
          <w:sz w:val="24"/>
          <w:szCs w:val="20"/>
          <w:lang w:val="sr-Cyrl-CS" w:eastAsia="ar-SA"/>
        </w:rPr>
        <w:t>0</w:t>
      </w:r>
      <w:r>
        <w:rPr>
          <w:rFonts w:ascii="Times New Roman" w:eastAsia="Arial Unicode MS" w:hAnsi="Times New Roman"/>
          <w:iCs/>
          <w:kern w:val="2"/>
          <w:sz w:val="24"/>
          <w:szCs w:val="20"/>
          <w:lang w:val="sr-Cyrl-CS" w:eastAsia="ar-SA"/>
        </w:rPr>
        <w:t xml:space="preserve"> или 411 </w:t>
      </w:r>
      <w:r>
        <w:rPr>
          <w:rFonts w:ascii="Times New Roman" w:eastAsia="Arial Unicode MS" w:hAnsi="Times New Roman"/>
          <w:iCs/>
          <w:kern w:val="2"/>
          <w:sz w:val="24"/>
          <w:szCs w:val="20"/>
          <w:lang w:eastAsia="ar-SA"/>
        </w:rPr>
        <w:t>или 412 или 413 или 414 или 415 или 418</w:t>
      </w:r>
    </w:p>
    <w:p w:rsidR="00DE1B3C" w:rsidRPr="004F1BF9" w:rsidRDefault="00DE1B3C" w:rsidP="00DE1B3C">
      <w:pPr>
        <w:tabs>
          <w:tab w:val="left" w:pos="1134"/>
          <w:tab w:val="left" w:pos="2880"/>
          <w:tab w:val="right" w:pos="6804"/>
        </w:tabs>
        <w:suppressAutoHyphens/>
        <w:spacing w:after="0" w:line="100" w:lineRule="atLeast"/>
        <w:ind w:left="6" w:right="6"/>
        <w:jc w:val="both"/>
        <w:rPr>
          <w:rFonts w:ascii="Times New Roman" w:eastAsia="Arial Unicode MS" w:hAnsi="Times New Roman"/>
          <w:b/>
          <w:kern w:val="2"/>
          <w:sz w:val="24"/>
          <w:szCs w:val="20"/>
          <w:u w:val="single"/>
          <w:lang w:val="ru-RU" w:eastAsia="ar-SA"/>
        </w:rPr>
      </w:pPr>
      <w:r w:rsidRPr="00362ABA">
        <w:rPr>
          <w:rFonts w:ascii="Times New Roman" w:eastAsia="Arial Unicode MS" w:hAnsi="Times New Roman"/>
          <w:iCs/>
          <w:kern w:val="2"/>
          <w:sz w:val="24"/>
          <w:szCs w:val="20"/>
          <w:lang w:val="sr-Cyrl-CS" w:eastAsia="ar-SA"/>
        </w:rPr>
        <w:t>Дипл.инж</w:t>
      </w:r>
      <w:r>
        <w:rPr>
          <w:rFonts w:ascii="Times New Roman" w:eastAsia="Arial Unicode MS" w:hAnsi="Times New Roman"/>
          <w:iCs/>
          <w:kern w:val="2"/>
          <w:sz w:val="24"/>
          <w:szCs w:val="20"/>
          <w:lang w:val="sr-Cyrl-CS" w:eastAsia="ar-SA"/>
        </w:rPr>
        <w:t>ењер електротехнике</w:t>
      </w:r>
      <w:r w:rsidRPr="00362ABA">
        <w:rPr>
          <w:rFonts w:ascii="Times New Roman" w:eastAsia="Arial Unicode MS" w:hAnsi="Times New Roman"/>
          <w:iCs/>
          <w:kern w:val="2"/>
          <w:sz w:val="24"/>
          <w:szCs w:val="20"/>
          <w:lang w:val="sr-Cyrl-CS" w:eastAsia="ar-SA"/>
        </w:rPr>
        <w:t>........  лиценца 4</w:t>
      </w:r>
      <w:r>
        <w:rPr>
          <w:rFonts w:ascii="Times New Roman" w:eastAsia="Arial Unicode MS" w:hAnsi="Times New Roman"/>
          <w:iCs/>
          <w:kern w:val="2"/>
          <w:sz w:val="24"/>
          <w:szCs w:val="20"/>
          <w:lang w:val="sr-Cyrl-CS" w:eastAsia="ar-SA"/>
        </w:rPr>
        <w:t>5</w:t>
      </w:r>
      <w:r w:rsidRPr="00362ABA">
        <w:rPr>
          <w:rFonts w:ascii="Times New Roman" w:eastAsia="Arial Unicode MS" w:hAnsi="Times New Roman"/>
          <w:iCs/>
          <w:kern w:val="2"/>
          <w:sz w:val="24"/>
          <w:szCs w:val="20"/>
          <w:lang w:val="sr-Cyrl-CS" w:eastAsia="ar-SA"/>
        </w:rPr>
        <w:t>0</w:t>
      </w:r>
      <w:r>
        <w:rPr>
          <w:rFonts w:ascii="Times New Roman" w:eastAsia="Arial Unicode MS" w:hAnsi="Times New Roman"/>
          <w:iCs/>
          <w:kern w:val="2"/>
          <w:sz w:val="24"/>
          <w:szCs w:val="20"/>
          <w:lang w:val="sr-Cyrl-CS" w:eastAsia="ar-SA"/>
        </w:rPr>
        <w:t>.</w:t>
      </w:r>
    </w:p>
    <w:p w:rsidR="002470AF" w:rsidRDefault="002844EF" w:rsidP="00091FC5">
      <w:pPr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Arial Unicode MS" w:hAnsi="Times New Roman"/>
          <w:iCs/>
          <w:kern w:val="2"/>
          <w:sz w:val="24"/>
          <w:szCs w:val="20"/>
          <w:lang w:val="sr-Cyrl-CS" w:eastAsia="ar-SA"/>
        </w:rPr>
        <w:t>Да ли понуђач треба да има</w:t>
      </w:r>
      <w:r w:rsidR="004F7A46" w:rsidRPr="004F7A4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7A46" w:rsidRPr="00BB4E83">
        <w:rPr>
          <w:rFonts w:ascii="Times New Roman" w:hAnsi="Times New Roman"/>
          <w:sz w:val="24"/>
          <w:szCs w:val="24"/>
          <w:lang w:val="ru-RU"/>
        </w:rPr>
        <w:t>два (2) дипломирана инжењера архитектуре и</w:t>
      </w:r>
      <w:r w:rsidR="004F7A46">
        <w:rPr>
          <w:rFonts w:ascii="Times New Roman" w:hAnsi="Times New Roman"/>
          <w:sz w:val="24"/>
          <w:szCs w:val="24"/>
          <w:lang w:val="ru-RU"/>
        </w:rPr>
        <w:t xml:space="preserve">/или </w:t>
      </w:r>
      <w:r w:rsidR="004F7A46" w:rsidRPr="00BB4E83">
        <w:rPr>
          <w:rFonts w:ascii="Times New Roman" w:hAnsi="Times New Roman"/>
          <w:sz w:val="24"/>
          <w:szCs w:val="24"/>
          <w:lang w:val="ru-RU"/>
        </w:rPr>
        <w:t xml:space="preserve">(2) </w:t>
      </w:r>
      <w:r w:rsidR="004F7A46">
        <w:rPr>
          <w:rFonts w:ascii="Times New Roman" w:hAnsi="Times New Roman"/>
          <w:sz w:val="24"/>
          <w:szCs w:val="24"/>
          <w:lang w:val="ru-RU"/>
        </w:rPr>
        <w:t xml:space="preserve">дипломирана грађевинска инжењера и/или </w:t>
      </w:r>
      <w:r w:rsidR="004F7A46" w:rsidRPr="00BB4E83">
        <w:rPr>
          <w:rFonts w:ascii="Times New Roman" w:hAnsi="Times New Roman"/>
          <w:sz w:val="24"/>
          <w:szCs w:val="24"/>
          <w:lang w:val="ru-RU"/>
        </w:rPr>
        <w:t xml:space="preserve">(2) </w:t>
      </w:r>
      <w:r w:rsidR="004F7A46">
        <w:rPr>
          <w:rFonts w:ascii="Times New Roman" w:hAnsi="Times New Roman"/>
          <w:sz w:val="24"/>
          <w:szCs w:val="24"/>
          <w:lang w:val="ru-RU"/>
        </w:rPr>
        <w:t xml:space="preserve">дипломирана инжењера електротехнике </w:t>
      </w:r>
      <w:r w:rsidR="004F7A46" w:rsidRPr="00A91566">
        <w:rPr>
          <w:rFonts w:ascii="Times New Roman" w:hAnsi="Times New Roman"/>
          <w:sz w:val="24"/>
          <w:szCs w:val="24"/>
          <w:lang w:val="ru-RU"/>
        </w:rPr>
        <w:t>који поседују важећу лиценцу Инжењ</w:t>
      </w:r>
      <w:r w:rsidR="004F7A46" w:rsidRPr="00A91566">
        <w:rPr>
          <w:rFonts w:ascii="Times New Roman" w:hAnsi="Times New Roman"/>
          <w:sz w:val="24"/>
          <w:szCs w:val="24"/>
        </w:rPr>
        <w:t>e</w:t>
      </w:r>
      <w:r w:rsidR="004F7A46" w:rsidRPr="00A91566">
        <w:rPr>
          <w:rFonts w:ascii="Times New Roman" w:hAnsi="Times New Roman"/>
          <w:sz w:val="24"/>
          <w:szCs w:val="24"/>
          <w:lang w:val="ru-RU"/>
        </w:rPr>
        <w:t>рске коморе Србије</w:t>
      </w:r>
      <w:r w:rsidR="004F7A46">
        <w:rPr>
          <w:rFonts w:ascii="Times New Roman" w:hAnsi="Times New Roman"/>
          <w:sz w:val="24"/>
          <w:szCs w:val="24"/>
          <w:lang w:val="ru-RU"/>
        </w:rPr>
        <w:t xml:space="preserve"> или може да има </w:t>
      </w:r>
      <w:r w:rsidR="004F7A46" w:rsidRPr="002844EF">
        <w:rPr>
          <w:rFonts w:ascii="Times New Roman" w:eastAsia="Arial Unicode MS" w:hAnsi="Times New Roman"/>
          <w:kern w:val="2"/>
          <w:sz w:val="24"/>
          <w:szCs w:val="20"/>
          <w:lang w:val="sr-Cyrl-CS" w:eastAsia="ar-SA"/>
        </w:rPr>
        <w:t xml:space="preserve"> </w:t>
      </w:r>
      <w:r w:rsidR="004F7A46">
        <w:rPr>
          <w:rFonts w:ascii="Times New Roman" w:hAnsi="Times New Roman"/>
          <w:sz w:val="24"/>
          <w:szCs w:val="24"/>
          <w:lang w:val="ru-RU"/>
        </w:rPr>
        <w:t>(1</w:t>
      </w:r>
      <w:r w:rsidR="004F7A46" w:rsidRPr="00BB4E83">
        <w:rPr>
          <w:rFonts w:ascii="Times New Roman" w:hAnsi="Times New Roman"/>
          <w:sz w:val="24"/>
          <w:szCs w:val="24"/>
          <w:lang w:val="ru-RU"/>
        </w:rPr>
        <w:t>)</w:t>
      </w:r>
      <w:r w:rsidR="004F7A46" w:rsidRPr="004F7A4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7A46">
        <w:rPr>
          <w:rFonts w:ascii="Times New Roman" w:hAnsi="Times New Roman"/>
          <w:sz w:val="24"/>
          <w:szCs w:val="24"/>
          <w:lang w:val="ru-RU"/>
        </w:rPr>
        <w:t>дипломирана грађевинска инжењера и (1</w:t>
      </w:r>
      <w:r w:rsidR="004F7A46" w:rsidRPr="00BB4E83">
        <w:rPr>
          <w:rFonts w:ascii="Times New Roman" w:hAnsi="Times New Roman"/>
          <w:sz w:val="24"/>
          <w:szCs w:val="24"/>
          <w:lang w:val="ru-RU"/>
        </w:rPr>
        <w:t>)</w:t>
      </w:r>
      <w:r w:rsidR="004F7A46" w:rsidRPr="004F7A4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7A46">
        <w:rPr>
          <w:rFonts w:ascii="Times New Roman" w:hAnsi="Times New Roman"/>
          <w:sz w:val="24"/>
          <w:szCs w:val="24"/>
          <w:lang w:val="ru-RU"/>
        </w:rPr>
        <w:t xml:space="preserve"> дипломираног инжењера електротехнике или да има (1</w:t>
      </w:r>
      <w:r w:rsidR="004F7A46" w:rsidRPr="00BB4E83">
        <w:rPr>
          <w:rFonts w:ascii="Times New Roman" w:hAnsi="Times New Roman"/>
          <w:sz w:val="24"/>
          <w:szCs w:val="24"/>
          <w:lang w:val="ru-RU"/>
        </w:rPr>
        <w:t>) дипломиран</w:t>
      </w:r>
      <w:r w:rsidR="004F7A46">
        <w:rPr>
          <w:rFonts w:ascii="Times New Roman" w:hAnsi="Times New Roman"/>
          <w:sz w:val="24"/>
          <w:szCs w:val="24"/>
          <w:lang w:val="ru-RU"/>
        </w:rPr>
        <w:t>ог</w:t>
      </w:r>
      <w:r w:rsidR="004F7A46" w:rsidRPr="00BB4E83">
        <w:rPr>
          <w:rFonts w:ascii="Times New Roman" w:hAnsi="Times New Roman"/>
          <w:sz w:val="24"/>
          <w:szCs w:val="24"/>
          <w:lang w:val="ru-RU"/>
        </w:rPr>
        <w:t xml:space="preserve"> инжењера архитектуре и</w:t>
      </w:r>
      <w:r w:rsidR="004F7A46">
        <w:rPr>
          <w:rFonts w:ascii="Times New Roman" w:hAnsi="Times New Roman"/>
          <w:sz w:val="24"/>
          <w:szCs w:val="24"/>
          <w:lang w:val="ru-RU"/>
        </w:rPr>
        <w:t xml:space="preserve"> (1</w:t>
      </w:r>
      <w:r w:rsidR="004F7A46" w:rsidRPr="00BB4E83">
        <w:rPr>
          <w:rFonts w:ascii="Times New Roman" w:hAnsi="Times New Roman"/>
          <w:sz w:val="24"/>
          <w:szCs w:val="24"/>
          <w:lang w:val="ru-RU"/>
        </w:rPr>
        <w:t>)</w:t>
      </w:r>
      <w:r w:rsidR="004F7A46">
        <w:rPr>
          <w:rFonts w:ascii="Times New Roman" w:hAnsi="Times New Roman"/>
          <w:sz w:val="24"/>
          <w:szCs w:val="24"/>
          <w:lang w:val="ru-RU"/>
        </w:rPr>
        <w:t xml:space="preserve"> дипломираног грађевинског инжењера</w:t>
      </w:r>
      <w:r w:rsidR="004F7A46" w:rsidRPr="004F7A4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7A46" w:rsidRPr="00A91566">
        <w:rPr>
          <w:rFonts w:ascii="Times New Roman" w:hAnsi="Times New Roman"/>
          <w:sz w:val="24"/>
          <w:szCs w:val="24"/>
          <w:lang w:val="ru-RU"/>
        </w:rPr>
        <w:t>који поседују важећу лиценцу Инжењ</w:t>
      </w:r>
      <w:r w:rsidR="004F7A46" w:rsidRPr="00A91566">
        <w:rPr>
          <w:rFonts w:ascii="Times New Roman" w:hAnsi="Times New Roman"/>
          <w:sz w:val="24"/>
          <w:szCs w:val="24"/>
        </w:rPr>
        <w:t>e</w:t>
      </w:r>
      <w:r w:rsidR="004F7A46" w:rsidRPr="00A91566">
        <w:rPr>
          <w:rFonts w:ascii="Times New Roman" w:hAnsi="Times New Roman"/>
          <w:sz w:val="24"/>
          <w:szCs w:val="24"/>
          <w:lang w:val="ru-RU"/>
        </w:rPr>
        <w:t>рске коморе Србије</w:t>
      </w:r>
      <w:r w:rsidR="004F7A46">
        <w:rPr>
          <w:rFonts w:ascii="Times New Roman" w:hAnsi="Times New Roman"/>
          <w:sz w:val="24"/>
          <w:szCs w:val="24"/>
          <w:lang w:val="ru-RU"/>
        </w:rPr>
        <w:t xml:space="preserve">, да би био задовољен услова да од  </w:t>
      </w:r>
      <w:r w:rsidR="00091FC5">
        <w:rPr>
          <w:rFonts w:ascii="Times New Roman" w:hAnsi="Times New Roman"/>
          <w:sz w:val="24"/>
          <w:szCs w:val="24"/>
          <w:lang w:val="ru-RU"/>
        </w:rPr>
        <w:t>5</w:t>
      </w:r>
      <w:r w:rsidR="00091FC5" w:rsidRPr="00BB4E83">
        <w:rPr>
          <w:rFonts w:ascii="Times New Roman" w:hAnsi="Times New Roman"/>
          <w:sz w:val="24"/>
          <w:szCs w:val="24"/>
          <w:lang w:val="ru-RU"/>
        </w:rPr>
        <w:t xml:space="preserve"> запослених</w:t>
      </w:r>
      <w:r w:rsidR="00091FC5">
        <w:rPr>
          <w:rFonts w:ascii="Times New Roman" w:hAnsi="Times New Roman"/>
          <w:sz w:val="24"/>
          <w:szCs w:val="24"/>
          <w:lang w:val="ru-RU"/>
        </w:rPr>
        <w:t xml:space="preserve"> има и </w:t>
      </w:r>
      <w:r w:rsidR="00091FC5" w:rsidRPr="00BB4E83">
        <w:rPr>
          <w:rFonts w:ascii="Times New Roman" w:hAnsi="Times New Roman"/>
          <w:sz w:val="24"/>
          <w:szCs w:val="24"/>
          <w:lang w:val="ru-RU"/>
        </w:rPr>
        <w:t>(2)</w:t>
      </w:r>
      <w:r w:rsidR="00091FC5">
        <w:rPr>
          <w:rFonts w:ascii="Times New Roman" w:hAnsi="Times New Roman"/>
          <w:sz w:val="24"/>
          <w:szCs w:val="24"/>
          <w:lang w:val="ru-RU"/>
        </w:rPr>
        <w:t xml:space="preserve"> дипломирана инжењера?</w:t>
      </w:r>
    </w:p>
    <w:p w:rsidR="00091FC5" w:rsidRDefault="00091FC5" w:rsidP="00091FC5">
      <w:pPr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1FC5" w:rsidRDefault="00091FC5" w:rsidP="00091FC5">
      <w:pPr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Одговор:</w:t>
      </w:r>
    </w:p>
    <w:p w:rsidR="00091FC5" w:rsidRDefault="00091FC5" w:rsidP="00091FC5">
      <w:pPr>
        <w:tabs>
          <w:tab w:val="left" w:pos="9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470AF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поглавља </w:t>
      </w:r>
      <w:r w:rsidRPr="002470AF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  <w:r w:rsidRPr="002470AF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конкурсне документације </w:t>
      </w:r>
      <w:r w:rsidRPr="002470AF">
        <w:rPr>
          <w:rFonts w:ascii="Times New Roman" w:hAnsi="Times New Roman" w:cs="Times New Roman"/>
          <w:iCs/>
          <w:sz w:val="24"/>
          <w:szCs w:val="24"/>
          <w:lang w:val="sr-Cyrl-CS"/>
        </w:rPr>
        <w:t>УСЛОВИ ЗА УЧЕШЋЕ У ПОСТУПКУ ЈАВНЕ НАБАВКЕ ИЗ ЧЛ. 75. И 76. ЗАКОНА И УПУТСТВО КАКО СЕ ДОКАЗУЈЕ ИСПУЊЕНО</w:t>
      </w:r>
      <w:r w:rsidR="00FA68A5">
        <w:rPr>
          <w:rFonts w:ascii="Times New Roman" w:hAnsi="Times New Roman" w:cs="Times New Roman"/>
          <w:iCs/>
          <w:sz w:val="24"/>
          <w:szCs w:val="24"/>
          <w:lang w:val="sr-Cyrl-CS"/>
        </w:rPr>
        <w:t>Т ТИХ УСЛОВА, предвиђено</w:t>
      </w:r>
      <w:r w:rsidRPr="002470AF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је</w:t>
      </w:r>
      <w:r w:rsidR="00FA68A5">
        <w:rPr>
          <w:rFonts w:ascii="Times New Roman" w:hAnsi="Times New Roman" w:cs="Times New Roman"/>
          <w:iCs/>
          <w:sz w:val="24"/>
          <w:szCs w:val="24"/>
          <w:lang w:val="sr-Cyrl-CS"/>
        </w:rPr>
        <w:t>, између осталогм</w:t>
      </w:r>
      <w:r w:rsidRPr="002470AF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да понуђач </w:t>
      </w:r>
      <w:r w:rsidRPr="002470AF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у </w:t>
      </w:r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погледу кадровског </w:t>
      </w:r>
      <w:r w:rsidRPr="005849BB">
        <w:rPr>
          <w:rFonts w:ascii="Times New Roman" w:hAnsi="Times New Roman"/>
          <w:sz w:val="24"/>
          <w:szCs w:val="24"/>
          <w:lang w:val="ru-RU"/>
        </w:rPr>
        <w:t xml:space="preserve"> капацитета мора да има</w:t>
      </w:r>
      <w:r w:rsidRPr="00BB4E83">
        <w:rPr>
          <w:rFonts w:ascii="Times New Roman" w:hAnsi="Times New Roman"/>
          <w:sz w:val="24"/>
          <w:szCs w:val="24"/>
          <w:lang w:val="ru-RU"/>
        </w:rPr>
        <w:t xml:space="preserve"> најмање пет (5) запослених од чега најмање  два (2) дипломирана инжењера архитектуре и</w:t>
      </w:r>
      <w:r>
        <w:rPr>
          <w:rFonts w:ascii="Times New Roman" w:hAnsi="Times New Roman"/>
          <w:sz w:val="24"/>
          <w:szCs w:val="24"/>
          <w:lang w:val="ru-RU"/>
        </w:rPr>
        <w:t xml:space="preserve">/или дипломирана грађевинска инжењера и/или дипломирана инжењера електротехнике </w:t>
      </w:r>
      <w:r w:rsidRPr="00A91566">
        <w:rPr>
          <w:rFonts w:ascii="Times New Roman" w:hAnsi="Times New Roman"/>
          <w:sz w:val="24"/>
          <w:szCs w:val="24"/>
          <w:lang w:val="ru-RU"/>
        </w:rPr>
        <w:t>који поседују важећу лиценцу Инжењ</w:t>
      </w:r>
      <w:r w:rsidRPr="00A91566">
        <w:rPr>
          <w:rFonts w:ascii="Times New Roman" w:hAnsi="Times New Roman"/>
          <w:sz w:val="24"/>
          <w:szCs w:val="24"/>
        </w:rPr>
        <w:t>e</w:t>
      </w:r>
      <w:r w:rsidRPr="00A91566">
        <w:rPr>
          <w:rFonts w:ascii="Times New Roman" w:hAnsi="Times New Roman"/>
          <w:sz w:val="24"/>
          <w:szCs w:val="24"/>
          <w:lang w:val="ru-RU"/>
        </w:rPr>
        <w:t>рске коморе Србије.</w:t>
      </w:r>
      <w:r>
        <w:rPr>
          <w:rFonts w:ascii="Times New Roman" w:hAnsi="Times New Roman"/>
          <w:sz w:val="24"/>
          <w:szCs w:val="24"/>
          <w:lang w:val="ru-RU"/>
        </w:rPr>
        <w:t xml:space="preserve"> Из наведеног јасно произилази да два тражена дипломирана инжењера треба да буду неке од наведених струка.</w:t>
      </w:r>
    </w:p>
    <w:p w:rsidR="00091FC5" w:rsidRDefault="00091FC5" w:rsidP="00091FC5">
      <w:pPr>
        <w:tabs>
          <w:tab w:val="left" w:pos="9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40120" w:rsidRDefault="00091FC5" w:rsidP="00091FC5">
      <w:pPr>
        <w:tabs>
          <w:tab w:val="left" w:pos="9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Питање:</w:t>
      </w:r>
    </w:p>
    <w:p w:rsidR="00DE1B3C" w:rsidRDefault="00091FC5" w:rsidP="00091FC5">
      <w:pPr>
        <w:tabs>
          <w:tab w:val="left" w:pos="9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sr-Cyrl-CS"/>
        </w:rPr>
        <w:t xml:space="preserve"> Да </w:t>
      </w:r>
      <w:r w:rsidR="00E40120">
        <w:rPr>
          <w:rFonts w:ascii="Times New Roman" w:hAnsi="Times New Roman"/>
          <w:iCs/>
          <w:sz w:val="24"/>
          <w:szCs w:val="24"/>
          <w:lang w:val="sr-Cyrl-CS"/>
        </w:rPr>
        <w:t xml:space="preserve">ли 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одговорни извођачи радова могу да буду исти инжењери  који спадају у два </w:t>
      </w:r>
      <w:r w:rsidRPr="00BB4E83">
        <w:rPr>
          <w:rFonts w:ascii="Times New Roman" w:hAnsi="Times New Roman"/>
          <w:sz w:val="24"/>
          <w:szCs w:val="24"/>
          <w:lang w:val="ru-RU"/>
        </w:rPr>
        <w:t xml:space="preserve">(2) </w:t>
      </w:r>
      <w:r>
        <w:rPr>
          <w:rFonts w:ascii="Times New Roman" w:hAnsi="Times New Roman"/>
          <w:sz w:val="24"/>
          <w:szCs w:val="24"/>
          <w:lang w:val="ru-RU"/>
        </w:rPr>
        <w:t>дипломирана инжењера од</w:t>
      </w:r>
      <w:r w:rsidR="00DE1B3C" w:rsidRPr="00DE1B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1B3C" w:rsidRPr="00BB4E83">
        <w:rPr>
          <w:rFonts w:ascii="Times New Roman" w:hAnsi="Times New Roman"/>
          <w:sz w:val="24"/>
          <w:szCs w:val="24"/>
          <w:lang w:val="ru-RU"/>
        </w:rPr>
        <w:t>пет (5) запослених</w:t>
      </w:r>
      <w:r w:rsidR="00DE1B3C">
        <w:rPr>
          <w:rFonts w:ascii="Times New Roman" w:hAnsi="Times New Roman"/>
          <w:sz w:val="24"/>
          <w:szCs w:val="24"/>
          <w:lang w:val="ru-RU"/>
        </w:rPr>
        <w:t>?</w:t>
      </w:r>
    </w:p>
    <w:p w:rsidR="00DE1B3C" w:rsidRDefault="00DE1B3C" w:rsidP="00091FC5">
      <w:pPr>
        <w:tabs>
          <w:tab w:val="left" w:pos="9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1B3C" w:rsidRDefault="00DE1B3C" w:rsidP="00091FC5">
      <w:pPr>
        <w:tabs>
          <w:tab w:val="left" w:pos="9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Одговор:</w:t>
      </w:r>
    </w:p>
    <w:p w:rsidR="00DE1B3C" w:rsidRPr="00362ABA" w:rsidRDefault="00DE1B3C" w:rsidP="00DE1B3C">
      <w:pPr>
        <w:tabs>
          <w:tab w:val="left" w:pos="1134"/>
          <w:tab w:val="left" w:pos="2880"/>
          <w:tab w:val="right" w:pos="6804"/>
        </w:tabs>
        <w:suppressAutoHyphens/>
        <w:spacing w:after="0" w:line="100" w:lineRule="atLeast"/>
        <w:ind w:left="6" w:right="6"/>
        <w:jc w:val="both"/>
        <w:rPr>
          <w:rFonts w:ascii="Times New Roman" w:hAnsi="Times New Roman"/>
          <w:noProof/>
          <w:sz w:val="24"/>
          <w:szCs w:val="20"/>
          <w:lang w:val="uz-Cyrl-UZ"/>
        </w:rPr>
      </w:pPr>
      <w:r>
        <w:rPr>
          <w:rFonts w:ascii="Times New Roman" w:hAnsi="Times New Roman"/>
          <w:sz w:val="24"/>
          <w:szCs w:val="24"/>
          <w:lang w:val="ru-RU"/>
        </w:rPr>
        <w:t>У оквиру дела конкурсне документације УПУТСТВО КАКО СЕ ДОКАЗУЈЕ ИСПУЊЕНОГ УСЛОВА у делу Кадровски капацитет предвиђено је, између осталог, да се за</w:t>
      </w:r>
      <w:r w:rsidRPr="00362ABA">
        <w:rPr>
          <w:rFonts w:ascii="Times New Roman" w:hAnsi="Times New Roman"/>
          <w:b/>
          <w:noProof/>
          <w:sz w:val="24"/>
          <w:szCs w:val="20"/>
          <w:lang w:val="ru-RU"/>
        </w:rPr>
        <w:t xml:space="preserve"> одговорн</w:t>
      </w:r>
      <w:r>
        <w:rPr>
          <w:rFonts w:ascii="Times New Roman" w:hAnsi="Times New Roman"/>
          <w:b/>
          <w:noProof/>
          <w:sz w:val="24"/>
          <w:szCs w:val="20"/>
          <w:lang w:val="ru-RU"/>
        </w:rPr>
        <w:t>е</w:t>
      </w:r>
      <w:r w:rsidRPr="00362ABA">
        <w:rPr>
          <w:rFonts w:ascii="Times New Roman" w:hAnsi="Times New Roman"/>
          <w:b/>
          <w:noProof/>
          <w:sz w:val="24"/>
          <w:szCs w:val="20"/>
          <w:lang w:val="ru-RU"/>
        </w:rPr>
        <w:t xml:space="preserve"> извођач</w:t>
      </w:r>
      <w:r>
        <w:rPr>
          <w:rFonts w:ascii="Times New Roman" w:hAnsi="Times New Roman"/>
          <w:b/>
          <w:noProof/>
          <w:sz w:val="24"/>
          <w:szCs w:val="20"/>
          <w:lang w:val="ru-RU"/>
        </w:rPr>
        <w:t>е</w:t>
      </w:r>
      <w:r w:rsidRPr="00362ABA">
        <w:rPr>
          <w:rFonts w:ascii="Times New Roman" w:hAnsi="Times New Roman"/>
          <w:b/>
          <w:noProof/>
          <w:sz w:val="24"/>
          <w:szCs w:val="20"/>
          <w:lang w:val="ru-RU"/>
        </w:rPr>
        <w:t xml:space="preserve"> радова</w:t>
      </w:r>
      <w:r w:rsidRPr="00362ABA">
        <w:rPr>
          <w:rFonts w:ascii="Times New Roman" w:hAnsi="Times New Roman"/>
          <w:noProof/>
          <w:sz w:val="24"/>
          <w:szCs w:val="20"/>
          <w:lang w:val="ru-RU"/>
        </w:rPr>
        <w:t xml:space="preserve"> који ће решењем бити именовани за извођење радова у предметној јавној набавци </w:t>
      </w:r>
      <w:r>
        <w:rPr>
          <w:rFonts w:ascii="Times New Roman" w:hAnsi="Times New Roman"/>
          <w:noProof/>
          <w:sz w:val="24"/>
          <w:szCs w:val="20"/>
          <w:lang w:val="ru-RU"/>
        </w:rPr>
        <w:t>са</w:t>
      </w:r>
      <w:r w:rsidRPr="00362ABA">
        <w:rPr>
          <w:rFonts w:ascii="Times New Roman" w:hAnsi="Times New Roman"/>
          <w:noProof/>
          <w:sz w:val="24"/>
          <w:szCs w:val="20"/>
          <w:lang w:val="ru-RU"/>
        </w:rPr>
        <w:t xml:space="preserve"> лични</w:t>
      </w:r>
      <w:r>
        <w:rPr>
          <w:rFonts w:ascii="Times New Roman" w:hAnsi="Times New Roman"/>
          <w:noProof/>
          <w:sz w:val="24"/>
          <w:szCs w:val="20"/>
          <w:lang w:val="ru-RU"/>
        </w:rPr>
        <w:t>м</w:t>
      </w:r>
      <w:r w:rsidRPr="00362ABA">
        <w:rPr>
          <w:rFonts w:ascii="Times New Roman" w:hAnsi="Times New Roman"/>
          <w:noProof/>
          <w:sz w:val="24"/>
          <w:szCs w:val="20"/>
          <w:lang w:val="ru-RU"/>
        </w:rPr>
        <w:t xml:space="preserve"> ли</w:t>
      </w:r>
      <w:r>
        <w:rPr>
          <w:rFonts w:ascii="Times New Roman" w:hAnsi="Times New Roman"/>
          <w:noProof/>
          <w:sz w:val="24"/>
          <w:szCs w:val="20"/>
          <w:lang w:val="ru-RU"/>
        </w:rPr>
        <w:t xml:space="preserve">ценцама: </w:t>
      </w:r>
      <w:r w:rsidRPr="00362ABA">
        <w:rPr>
          <w:rFonts w:ascii="Times New Roman" w:eastAsia="Arial Unicode MS" w:hAnsi="Times New Roman"/>
          <w:iCs/>
          <w:kern w:val="2"/>
          <w:sz w:val="24"/>
          <w:szCs w:val="20"/>
          <w:lang w:val="sr-Cyrl-CS" w:eastAsia="ar-SA"/>
        </w:rPr>
        <w:t>4</w:t>
      </w:r>
      <w:r>
        <w:rPr>
          <w:rFonts w:ascii="Times New Roman" w:eastAsia="Arial Unicode MS" w:hAnsi="Times New Roman"/>
          <w:iCs/>
          <w:kern w:val="2"/>
          <w:sz w:val="24"/>
          <w:szCs w:val="20"/>
          <w:lang w:val="sr-Cyrl-CS" w:eastAsia="ar-SA"/>
        </w:rPr>
        <w:t>0</w:t>
      </w:r>
      <w:r w:rsidRPr="00362ABA">
        <w:rPr>
          <w:rFonts w:ascii="Times New Roman" w:eastAsia="Arial Unicode MS" w:hAnsi="Times New Roman"/>
          <w:iCs/>
          <w:kern w:val="2"/>
          <w:sz w:val="24"/>
          <w:szCs w:val="20"/>
          <w:lang w:val="sr-Cyrl-CS" w:eastAsia="ar-SA"/>
        </w:rPr>
        <w:t>0</w:t>
      </w:r>
      <w:r>
        <w:rPr>
          <w:rFonts w:ascii="Times New Roman" w:eastAsia="Arial Unicode MS" w:hAnsi="Times New Roman"/>
          <w:iCs/>
          <w:kern w:val="2"/>
          <w:sz w:val="24"/>
          <w:szCs w:val="20"/>
          <w:lang w:val="sr-Cyrl-CS" w:eastAsia="ar-SA"/>
        </w:rPr>
        <w:t>; 41</w:t>
      </w:r>
      <w:r w:rsidRPr="00362ABA">
        <w:rPr>
          <w:rFonts w:ascii="Times New Roman" w:eastAsia="Arial Unicode MS" w:hAnsi="Times New Roman"/>
          <w:iCs/>
          <w:kern w:val="2"/>
          <w:sz w:val="24"/>
          <w:szCs w:val="20"/>
          <w:lang w:val="sr-Cyrl-CS" w:eastAsia="ar-SA"/>
        </w:rPr>
        <w:t>0</w:t>
      </w:r>
      <w:r>
        <w:rPr>
          <w:rFonts w:ascii="Times New Roman" w:eastAsia="Arial Unicode MS" w:hAnsi="Times New Roman"/>
          <w:iCs/>
          <w:kern w:val="2"/>
          <w:sz w:val="24"/>
          <w:szCs w:val="20"/>
          <w:lang w:val="sr-Cyrl-CS" w:eastAsia="ar-SA"/>
        </w:rPr>
        <w:t xml:space="preserve"> или 411 </w:t>
      </w:r>
      <w:r>
        <w:rPr>
          <w:rFonts w:ascii="Times New Roman" w:eastAsia="Arial Unicode MS" w:hAnsi="Times New Roman"/>
          <w:iCs/>
          <w:kern w:val="2"/>
          <w:sz w:val="24"/>
          <w:szCs w:val="20"/>
          <w:lang w:eastAsia="ar-SA"/>
        </w:rPr>
        <w:t>или 412 или 413 или 414 или 415 или 418</w:t>
      </w:r>
      <w:r>
        <w:rPr>
          <w:rFonts w:ascii="Times New Roman" w:eastAsia="Arial Unicode MS" w:hAnsi="Times New Roman"/>
          <w:iCs/>
          <w:kern w:val="2"/>
          <w:sz w:val="24"/>
          <w:szCs w:val="20"/>
          <w:lang w:val="sr-Cyrl-CS" w:eastAsia="ar-SA"/>
        </w:rPr>
        <w:t>;</w:t>
      </w:r>
      <w:r w:rsidRPr="00362ABA">
        <w:rPr>
          <w:rFonts w:ascii="Times New Roman" w:eastAsia="Arial Unicode MS" w:hAnsi="Times New Roman"/>
          <w:iCs/>
          <w:kern w:val="2"/>
          <w:sz w:val="24"/>
          <w:szCs w:val="20"/>
          <w:lang w:val="sr-Cyrl-CS" w:eastAsia="ar-SA"/>
        </w:rPr>
        <w:t xml:space="preserve"> 4</w:t>
      </w:r>
      <w:r>
        <w:rPr>
          <w:rFonts w:ascii="Times New Roman" w:eastAsia="Arial Unicode MS" w:hAnsi="Times New Roman"/>
          <w:iCs/>
          <w:kern w:val="2"/>
          <w:sz w:val="24"/>
          <w:szCs w:val="20"/>
          <w:lang w:val="sr-Cyrl-CS" w:eastAsia="ar-SA"/>
        </w:rPr>
        <w:t>5</w:t>
      </w:r>
      <w:r w:rsidRPr="00362ABA">
        <w:rPr>
          <w:rFonts w:ascii="Times New Roman" w:eastAsia="Arial Unicode MS" w:hAnsi="Times New Roman"/>
          <w:iCs/>
          <w:kern w:val="2"/>
          <w:sz w:val="24"/>
          <w:szCs w:val="20"/>
          <w:lang w:val="sr-Cyrl-CS" w:eastAsia="ar-SA"/>
        </w:rPr>
        <w:t>0</w:t>
      </w:r>
      <w:r>
        <w:rPr>
          <w:rFonts w:ascii="Times New Roman" w:eastAsia="Arial Unicode MS" w:hAnsi="Times New Roman"/>
          <w:iCs/>
          <w:kern w:val="2"/>
          <w:sz w:val="24"/>
          <w:szCs w:val="20"/>
          <w:lang w:val="sr-Cyrl-CS" w:eastAsia="ar-SA"/>
        </w:rPr>
        <w:t>, и</w:t>
      </w:r>
      <w:r w:rsidRPr="00362ABA">
        <w:rPr>
          <w:rFonts w:ascii="Times New Roman" w:hAnsi="Times New Roman"/>
          <w:noProof/>
          <w:sz w:val="24"/>
          <w:szCs w:val="20"/>
          <w:lang w:val="ru-RU"/>
        </w:rPr>
        <w:t xml:space="preserve"> важећим потврдама ИКС, </w:t>
      </w:r>
      <w:r>
        <w:rPr>
          <w:rFonts w:ascii="Times New Roman" w:hAnsi="Times New Roman"/>
          <w:noProof/>
          <w:sz w:val="24"/>
          <w:szCs w:val="20"/>
          <w:lang w:val="ru-RU"/>
        </w:rPr>
        <w:t xml:space="preserve">доставља, између осталог, </w:t>
      </w:r>
      <w:r w:rsidRPr="00362ABA">
        <w:rPr>
          <w:rFonts w:ascii="Times New Roman" w:hAnsi="Times New Roman"/>
          <w:noProof/>
          <w:sz w:val="24"/>
          <w:szCs w:val="20"/>
          <w:lang w:val="ru-RU"/>
        </w:rPr>
        <w:t xml:space="preserve">доказ о радном статусу и то: </w:t>
      </w:r>
    </w:p>
    <w:p w:rsidR="00DE1B3C" w:rsidRPr="00362ABA" w:rsidRDefault="00DE1B3C" w:rsidP="00DE1B3C">
      <w:pPr>
        <w:tabs>
          <w:tab w:val="left" w:pos="1134"/>
          <w:tab w:val="left" w:pos="2880"/>
          <w:tab w:val="right" w:pos="6804"/>
        </w:tabs>
        <w:spacing w:after="0"/>
        <w:jc w:val="both"/>
        <w:rPr>
          <w:rFonts w:ascii="Times New Roman" w:hAnsi="Times New Roman"/>
          <w:noProof/>
          <w:sz w:val="24"/>
          <w:szCs w:val="20"/>
          <w:lang w:val="uz-Cyrl-UZ"/>
        </w:rPr>
      </w:pPr>
      <w:r w:rsidRPr="00362ABA">
        <w:rPr>
          <w:rFonts w:ascii="Times New Roman" w:hAnsi="Times New Roman"/>
          <w:noProof/>
          <w:sz w:val="24"/>
          <w:szCs w:val="20"/>
          <w:lang w:val="uz-Cyrl-UZ"/>
        </w:rPr>
        <w:t xml:space="preserve">- </w:t>
      </w:r>
      <w:r w:rsidRPr="00362ABA">
        <w:rPr>
          <w:rFonts w:ascii="Times New Roman" w:hAnsi="Times New Roman"/>
          <w:noProof/>
          <w:sz w:val="24"/>
          <w:szCs w:val="20"/>
          <w:lang w:val="ru-RU"/>
        </w:rPr>
        <w:t>за одговорног извођача радова који је запослен код понуђача -</w:t>
      </w:r>
      <w:r w:rsidRPr="005849BB">
        <w:rPr>
          <w:rFonts w:ascii="Times New Roman" w:hAnsi="Times New Roman"/>
          <w:sz w:val="24"/>
          <w:szCs w:val="24"/>
          <w:lang w:val="ru-RU"/>
        </w:rPr>
        <w:t xml:space="preserve"> копиј</w:t>
      </w:r>
      <w:r>
        <w:rPr>
          <w:rFonts w:ascii="Times New Roman" w:hAnsi="Times New Roman"/>
          <w:sz w:val="24"/>
          <w:szCs w:val="24"/>
          <w:lang w:val="uz-Cyrl-UZ"/>
        </w:rPr>
        <w:t>у</w:t>
      </w:r>
      <w:r w:rsidRPr="005849BB">
        <w:rPr>
          <w:rFonts w:ascii="Times New Roman" w:hAnsi="Times New Roman"/>
          <w:sz w:val="24"/>
          <w:szCs w:val="24"/>
          <w:lang w:val="ru-RU"/>
        </w:rPr>
        <w:t xml:space="preserve"> обрасца ''Пријава-одјава'' Фонду ПИО (МА, М3А односно одговарајући образац одјава-пријава)</w:t>
      </w:r>
      <w:r>
        <w:rPr>
          <w:rFonts w:ascii="Times New Roman" w:hAnsi="Times New Roman"/>
          <w:sz w:val="24"/>
          <w:szCs w:val="24"/>
          <w:lang w:val="uz-Cyrl-UZ"/>
        </w:rPr>
        <w:t>,</w:t>
      </w:r>
      <w:r w:rsidRPr="00362ABA">
        <w:rPr>
          <w:rFonts w:ascii="Times New Roman" w:hAnsi="Times New Roman"/>
          <w:noProof/>
          <w:sz w:val="24"/>
          <w:szCs w:val="20"/>
          <w:lang w:val="ru-RU"/>
        </w:rPr>
        <w:t xml:space="preserve"> а </w:t>
      </w:r>
    </w:p>
    <w:p w:rsidR="00DE1B3C" w:rsidRDefault="00DE1B3C" w:rsidP="00DE1B3C">
      <w:pPr>
        <w:tabs>
          <w:tab w:val="left" w:pos="1134"/>
          <w:tab w:val="left" w:pos="2880"/>
          <w:tab w:val="right" w:pos="6804"/>
        </w:tabs>
        <w:spacing w:after="0"/>
        <w:jc w:val="both"/>
        <w:rPr>
          <w:rFonts w:ascii="Times New Roman" w:hAnsi="Times New Roman"/>
          <w:noProof/>
          <w:sz w:val="24"/>
          <w:szCs w:val="20"/>
          <w:lang w:val="ru-RU"/>
        </w:rPr>
      </w:pPr>
      <w:r w:rsidRPr="00362ABA">
        <w:rPr>
          <w:rFonts w:ascii="Times New Roman" w:hAnsi="Times New Roman"/>
          <w:noProof/>
          <w:sz w:val="24"/>
          <w:szCs w:val="20"/>
          <w:lang w:val="uz-Cyrl-UZ"/>
        </w:rPr>
        <w:t xml:space="preserve">- </w:t>
      </w:r>
      <w:r w:rsidRPr="00362ABA">
        <w:rPr>
          <w:rFonts w:ascii="Times New Roman" w:hAnsi="Times New Roman"/>
          <w:noProof/>
          <w:sz w:val="24"/>
          <w:szCs w:val="20"/>
          <w:lang w:val="ru-RU"/>
        </w:rPr>
        <w:t>за одговорног извођача радова који није запослен код понуђача - фотокопија уговора о радном ангажовању.</w:t>
      </w:r>
      <w:r>
        <w:rPr>
          <w:rFonts w:ascii="Times New Roman" w:hAnsi="Times New Roman"/>
          <w:noProof/>
          <w:sz w:val="24"/>
          <w:szCs w:val="20"/>
          <w:lang w:val="ru-RU"/>
        </w:rPr>
        <w:t xml:space="preserve"> Из наведеног јасно произилази да за одговорне извођаче радова могу бити именована лица која су запослена код понуђача или радно ангажована по било ком дозвољеном основу у складу са Законом о раду, уколико поседују тражене доказе.</w:t>
      </w:r>
    </w:p>
    <w:p w:rsidR="00DE1B3C" w:rsidRDefault="00DE1B3C" w:rsidP="00DE1B3C">
      <w:pPr>
        <w:tabs>
          <w:tab w:val="left" w:pos="1134"/>
          <w:tab w:val="left" w:pos="2880"/>
          <w:tab w:val="right" w:pos="6804"/>
        </w:tabs>
        <w:spacing w:after="0"/>
        <w:jc w:val="both"/>
        <w:rPr>
          <w:rFonts w:ascii="Times New Roman" w:hAnsi="Times New Roman"/>
          <w:noProof/>
          <w:sz w:val="24"/>
          <w:szCs w:val="20"/>
          <w:lang w:val="ru-RU"/>
        </w:rPr>
      </w:pPr>
    </w:p>
    <w:p w:rsidR="00DE1B3C" w:rsidRDefault="00DE1B3C" w:rsidP="00DE1B3C">
      <w:pPr>
        <w:tabs>
          <w:tab w:val="left" w:pos="1134"/>
          <w:tab w:val="left" w:pos="2880"/>
          <w:tab w:val="right" w:pos="6804"/>
        </w:tabs>
        <w:spacing w:after="0"/>
        <w:jc w:val="both"/>
        <w:rPr>
          <w:rFonts w:ascii="Times New Roman" w:hAnsi="Times New Roman"/>
          <w:noProof/>
          <w:sz w:val="24"/>
          <w:szCs w:val="20"/>
          <w:lang w:val="ru-RU"/>
        </w:rPr>
      </w:pPr>
    </w:p>
    <w:p w:rsidR="00DE1B3C" w:rsidRDefault="00DE1B3C" w:rsidP="00DE1B3C">
      <w:pPr>
        <w:tabs>
          <w:tab w:val="left" w:pos="1134"/>
          <w:tab w:val="left" w:pos="2880"/>
          <w:tab w:val="right" w:pos="6804"/>
        </w:tabs>
        <w:spacing w:after="0"/>
        <w:jc w:val="right"/>
        <w:rPr>
          <w:rFonts w:ascii="Times New Roman" w:hAnsi="Times New Roman"/>
          <w:noProof/>
          <w:sz w:val="24"/>
          <w:szCs w:val="20"/>
          <w:lang w:val="ru-RU"/>
        </w:rPr>
      </w:pPr>
      <w:r>
        <w:rPr>
          <w:rFonts w:ascii="Times New Roman" w:hAnsi="Times New Roman"/>
          <w:noProof/>
          <w:sz w:val="24"/>
          <w:szCs w:val="20"/>
          <w:lang w:val="ru-RU"/>
        </w:rPr>
        <w:t>Комисија за јавну набавку</w:t>
      </w:r>
      <w:r w:rsidRPr="00362ABA">
        <w:rPr>
          <w:rFonts w:ascii="Times New Roman" w:hAnsi="Times New Roman"/>
          <w:noProof/>
          <w:sz w:val="24"/>
          <w:szCs w:val="20"/>
          <w:lang w:val="ru-RU"/>
        </w:rPr>
        <w:t xml:space="preserve"> </w:t>
      </w:r>
    </w:p>
    <w:p w:rsidR="00DE1B3C" w:rsidRDefault="00DE1B3C" w:rsidP="00091FC5">
      <w:pPr>
        <w:tabs>
          <w:tab w:val="left" w:pos="9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DE1B3C" w:rsidSect="004E2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46"/>
    <w:rsid w:val="00066C34"/>
    <w:rsid w:val="00091FC5"/>
    <w:rsid w:val="002470AF"/>
    <w:rsid w:val="002844EF"/>
    <w:rsid w:val="004E2C44"/>
    <w:rsid w:val="004F7A46"/>
    <w:rsid w:val="005B05D6"/>
    <w:rsid w:val="00C553F3"/>
    <w:rsid w:val="00D14146"/>
    <w:rsid w:val="00DE1B3C"/>
    <w:rsid w:val="00E40120"/>
    <w:rsid w:val="00FA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1"/>
    <w:semiHidden/>
    <w:unhideWhenUsed/>
    <w:rsid w:val="0024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2470AF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2470A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1"/>
    <w:semiHidden/>
    <w:unhideWhenUsed/>
    <w:rsid w:val="0024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2470AF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2470A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Hewlett-Packard Company</cp:lastModifiedBy>
  <cp:revision>2</cp:revision>
  <dcterms:created xsi:type="dcterms:W3CDTF">2018-05-24T08:15:00Z</dcterms:created>
  <dcterms:modified xsi:type="dcterms:W3CDTF">2018-05-24T08:15:00Z</dcterms:modified>
</cp:coreProperties>
</file>